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10B1BB" w14:textId="18DE7D60" w:rsidR="00552B65" w:rsidRPr="000C465B" w:rsidRDefault="00000000" w:rsidP="0037703A">
      <w:pPr>
        <w:spacing w:before="120" w:after="120"/>
        <w:ind w:right="120"/>
        <w:jc w:val="center"/>
        <w:rPr>
          <w:rFonts w:ascii="Times New Roman" w:hAnsi="Times New Roman" w:cs="Times New Roman"/>
          <w:b/>
        </w:rPr>
      </w:pPr>
      <w:r w:rsidRPr="000C465B">
        <w:rPr>
          <w:rFonts w:ascii="Times New Roman" w:hAnsi="Times New Roman" w:cs="Times New Roman"/>
          <w:b/>
        </w:rPr>
        <w:t>ANEXO I</w:t>
      </w:r>
      <w:r w:rsidR="0037703A" w:rsidRPr="000C465B">
        <w:rPr>
          <w:rFonts w:ascii="Times New Roman" w:hAnsi="Times New Roman" w:cs="Times New Roman"/>
          <w:b/>
        </w:rPr>
        <w:t>II</w:t>
      </w:r>
      <w:r w:rsidRPr="000C465B">
        <w:rPr>
          <w:rFonts w:ascii="Times New Roman" w:hAnsi="Times New Roman" w:cs="Times New Roman"/>
          <w:b/>
        </w:rPr>
        <w:t xml:space="preserve"> - </w:t>
      </w:r>
      <w:r w:rsidR="0037703A" w:rsidRPr="000C465B">
        <w:rPr>
          <w:rFonts w:ascii="Times New Roman" w:hAnsi="Times New Roman" w:cs="Times New Roman"/>
          <w:b/>
        </w:rPr>
        <w:t>Formulário para Inscrição no Workshop</w:t>
      </w:r>
      <w:r w:rsidRPr="000C465B">
        <w:rPr>
          <w:rFonts w:ascii="Times New Roman" w:hAnsi="Times New Roman" w:cs="Times New Roman"/>
        </w:rPr>
        <w:t xml:space="preserve"> </w:t>
      </w:r>
    </w:p>
    <w:tbl>
      <w:tblPr>
        <w:tblStyle w:val="a"/>
        <w:tblW w:w="9900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8565"/>
      </w:tblGrid>
      <w:tr w:rsidR="00552B65" w:rsidRPr="000C465B" w14:paraId="310A42EA" w14:textId="77777777" w:rsidTr="001007FD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7F2DC0" w14:textId="77777777" w:rsidR="00552B65" w:rsidRPr="000C465B" w:rsidRDefault="00000000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Aluno (a):</w:t>
            </w:r>
          </w:p>
        </w:tc>
        <w:tc>
          <w:tcPr>
            <w:tcW w:w="856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E0AD7EB" w14:textId="77777777" w:rsidR="00552B65" w:rsidRPr="002E20AA" w:rsidRDefault="00552B65" w:rsidP="0010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2B65" w:rsidRPr="000C465B" w14:paraId="7A4C0A05" w14:textId="77777777" w:rsidTr="001007FD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B5DE40" w14:textId="77777777" w:rsidR="00552B65" w:rsidRPr="000C465B" w:rsidRDefault="00000000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Matrícula:</w:t>
            </w:r>
          </w:p>
        </w:tc>
        <w:tc>
          <w:tcPr>
            <w:tcW w:w="8565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91C35E2" w14:textId="77777777" w:rsidR="00552B65" w:rsidRPr="002E20AA" w:rsidRDefault="00552B65" w:rsidP="0010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2B65" w:rsidRPr="000C465B" w14:paraId="7EC58E47" w14:textId="77777777" w:rsidTr="001007FD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2969BC" w14:textId="77777777" w:rsidR="00552B65" w:rsidRPr="000C465B" w:rsidRDefault="00000000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8565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9CA3E52" w14:textId="77777777" w:rsidR="00552B65" w:rsidRPr="002E20AA" w:rsidRDefault="00552B65" w:rsidP="0010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703A" w:rsidRPr="000C465B" w14:paraId="102FB06C" w14:textId="77777777" w:rsidTr="00BD1B8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1FCBC9" w14:textId="08E99F4E" w:rsidR="0037703A" w:rsidRPr="000C465B" w:rsidRDefault="0037703A" w:rsidP="00BD1B83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Telefone:</w:t>
            </w:r>
          </w:p>
        </w:tc>
        <w:tc>
          <w:tcPr>
            <w:tcW w:w="8565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FD9C38B" w14:textId="77777777" w:rsidR="0037703A" w:rsidRPr="002E20AA" w:rsidRDefault="0037703A" w:rsidP="00BD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Style w:val="a0"/>
        <w:tblW w:w="9820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8"/>
        <w:gridCol w:w="8222"/>
      </w:tblGrid>
      <w:tr w:rsidR="00552B65" w:rsidRPr="000C465B" w14:paraId="3E89CA38" w14:textId="77777777" w:rsidTr="0039581F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FC9F44" w14:textId="0BAFD538" w:rsidR="00552B65" w:rsidRPr="000C465B" w:rsidRDefault="0037703A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Processo SEI:</w:t>
            </w:r>
          </w:p>
        </w:tc>
        <w:tc>
          <w:tcPr>
            <w:tcW w:w="82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476D9AE" w14:textId="7EFD9A48" w:rsidR="00552B65" w:rsidRPr="002E20AA" w:rsidRDefault="00552B65" w:rsidP="001007F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Style w:val="a3"/>
        <w:tblW w:w="9900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4"/>
        <w:gridCol w:w="426"/>
        <w:gridCol w:w="283"/>
        <w:gridCol w:w="7027"/>
      </w:tblGrid>
      <w:tr w:rsidR="00552B65" w:rsidRPr="000C465B" w14:paraId="3E78343F" w14:textId="77777777" w:rsidTr="0039581F"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A1376B" w14:textId="3DD51BF6" w:rsidR="00552B65" w:rsidRPr="000C465B" w:rsidRDefault="0039581F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Razão Social</w:t>
            </w:r>
            <w:r w:rsidR="0037703A" w:rsidRPr="000C465B">
              <w:rPr>
                <w:rFonts w:ascii="Times New Roman" w:hAnsi="Times New Roman" w:cs="Times New Roman"/>
                <w:b/>
              </w:rPr>
              <w:t xml:space="preserve"> da Empresa:</w:t>
            </w:r>
          </w:p>
        </w:tc>
        <w:tc>
          <w:tcPr>
            <w:tcW w:w="70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5DD7E4FA" w14:textId="03C3FB72" w:rsidR="00552B65" w:rsidRPr="002E20AA" w:rsidRDefault="00552B65" w:rsidP="001007F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581F" w:rsidRPr="000C465B" w14:paraId="64264BFF" w14:textId="77777777" w:rsidTr="0039581F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F885CE" w14:textId="164324BF" w:rsidR="0039581F" w:rsidRPr="000C465B" w:rsidRDefault="0039581F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CNPJ da Empresa:</w:t>
            </w:r>
          </w:p>
        </w:tc>
        <w:tc>
          <w:tcPr>
            <w:tcW w:w="77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3131F239" w14:textId="77777777" w:rsidR="0039581F" w:rsidRPr="002E20AA" w:rsidRDefault="0039581F" w:rsidP="001007F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2B65" w:rsidRPr="000C465B" w14:paraId="3C762514" w14:textId="77777777" w:rsidTr="0039581F"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791E2B" w14:textId="1FEC65BC" w:rsidR="00552B65" w:rsidRPr="000C465B" w:rsidRDefault="0039581F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Supervisor do Estágio</w:t>
            </w:r>
            <w:r w:rsidR="0037703A" w:rsidRPr="000C465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558723D2" w14:textId="77777777" w:rsidR="00552B65" w:rsidRPr="002E20AA" w:rsidRDefault="00552B65" w:rsidP="001007F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581F" w:rsidRPr="000C465B" w14:paraId="6026FDEE" w14:textId="77777777" w:rsidTr="0039581F"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1C9ABB" w14:textId="6AE64238" w:rsidR="0039581F" w:rsidRPr="000C465B" w:rsidRDefault="0039581F" w:rsidP="0039581F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Orientador</w:t>
            </w:r>
            <w:r w:rsidRPr="000C465B">
              <w:rPr>
                <w:rFonts w:ascii="Times New Roman" w:hAnsi="Times New Roman" w:cs="Times New Roman"/>
                <w:b/>
              </w:rPr>
              <w:t xml:space="preserve"> do Estágio: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7C68EBB2" w14:textId="77777777" w:rsidR="0039581F" w:rsidRPr="002E20AA" w:rsidRDefault="0039581F" w:rsidP="0039581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5A493C2" w14:textId="2930B939" w:rsidR="0037703A" w:rsidRPr="000C465B" w:rsidRDefault="0037703A">
      <w:pPr>
        <w:rPr>
          <w:rFonts w:ascii="Times New Roman" w:hAnsi="Times New Roman" w:cs="Times New Roman"/>
        </w:rPr>
      </w:pPr>
    </w:p>
    <w:p w14:paraId="1E89BDB2" w14:textId="77777777" w:rsidR="000C465B" w:rsidRDefault="000C465B" w:rsidP="0039581F">
      <w:pPr>
        <w:spacing w:after="120" w:line="240" w:lineRule="auto"/>
        <w:ind w:right="62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B044FE9" w14:textId="4B873F07" w:rsidR="0039581F" w:rsidRPr="000C465B" w:rsidRDefault="0039581F" w:rsidP="0039581F">
      <w:pPr>
        <w:spacing w:after="120" w:line="240" w:lineRule="auto"/>
        <w:ind w:right="62"/>
        <w:rPr>
          <w:rFonts w:ascii="Times New Roman" w:eastAsia="Times New Roman" w:hAnsi="Times New Roman" w:cs="Times New Roman"/>
          <w:b/>
          <w:bCs/>
          <w:color w:val="000000"/>
        </w:rPr>
      </w:pPr>
      <w:r w:rsidRPr="000C465B">
        <w:rPr>
          <w:rFonts w:ascii="Times New Roman" w:eastAsia="Times New Roman" w:hAnsi="Times New Roman" w:cs="Times New Roman"/>
          <w:b/>
          <w:bCs/>
          <w:color w:val="000000"/>
        </w:rPr>
        <w:t xml:space="preserve">Área </w:t>
      </w:r>
      <w:r w:rsidRPr="000C465B">
        <w:rPr>
          <w:rFonts w:ascii="Times New Roman" w:eastAsia="Times New Roman" w:hAnsi="Times New Roman" w:cs="Times New Roman"/>
          <w:b/>
          <w:bCs/>
          <w:color w:val="000000"/>
        </w:rPr>
        <w:t>do Estágio (selecione apenas uma opção):</w:t>
      </w:r>
    </w:p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3402"/>
      </w:tblGrid>
      <w:tr w:rsidR="0039581F" w:rsidRPr="000C465B" w14:paraId="0FECCB09" w14:textId="77777777" w:rsidTr="00B00D21">
        <w:tc>
          <w:tcPr>
            <w:tcW w:w="3256" w:type="dxa"/>
            <w:vAlign w:val="center"/>
          </w:tcPr>
          <w:p w14:paraId="4F7A92D5" w14:textId="77777777" w:rsidR="0039581F" w:rsidRPr="000C465B" w:rsidRDefault="0039581F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046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I. Comunicações Digitais  </w:t>
            </w:r>
          </w:p>
        </w:tc>
        <w:tc>
          <w:tcPr>
            <w:tcW w:w="3543" w:type="dxa"/>
            <w:vAlign w:val="center"/>
          </w:tcPr>
          <w:p w14:paraId="2C5FD284" w14:textId="77777777" w:rsidR="0039581F" w:rsidRPr="000C465B" w:rsidRDefault="0039581F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812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VII. Eletrônica Digital e Analógica</w:t>
            </w:r>
          </w:p>
        </w:tc>
        <w:tc>
          <w:tcPr>
            <w:tcW w:w="3402" w:type="dxa"/>
            <w:vAlign w:val="center"/>
          </w:tcPr>
          <w:p w14:paraId="731BE353" w14:textId="77777777" w:rsidR="0039581F" w:rsidRPr="000C465B" w:rsidRDefault="0039581F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311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XIII. Controle e Automação</w:t>
            </w:r>
          </w:p>
        </w:tc>
      </w:tr>
      <w:tr w:rsidR="0039581F" w:rsidRPr="000C465B" w14:paraId="4C811BB6" w14:textId="77777777" w:rsidTr="00B00D21">
        <w:tc>
          <w:tcPr>
            <w:tcW w:w="3256" w:type="dxa"/>
            <w:vAlign w:val="center"/>
          </w:tcPr>
          <w:p w14:paraId="0A35D0B2" w14:textId="77777777" w:rsidR="0039581F" w:rsidRPr="000C465B" w:rsidRDefault="0039581F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690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II. Antenas e Propagação</w:t>
            </w:r>
          </w:p>
        </w:tc>
        <w:tc>
          <w:tcPr>
            <w:tcW w:w="3543" w:type="dxa"/>
            <w:vAlign w:val="center"/>
          </w:tcPr>
          <w:p w14:paraId="4D93E786" w14:textId="77777777" w:rsidR="0039581F" w:rsidRPr="000C465B" w:rsidRDefault="0039581F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956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VIII. Telefonia Digital</w:t>
            </w:r>
          </w:p>
        </w:tc>
        <w:tc>
          <w:tcPr>
            <w:tcW w:w="3402" w:type="dxa"/>
            <w:vAlign w:val="center"/>
          </w:tcPr>
          <w:p w14:paraId="3E25D59F" w14:textId="77777777" w:rsidR="0039581F" w:rsidRPr="000C465B" w:rsidRDefault="0039581F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4759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XIV. Sistemas de Energia</w:t>
            </w:r>
          </w:p>
        </w:tc>
      </w:tr>
      <w:tr w:rsidR="0039581F" w:rsidRPr="000C465B" w14:paraId="1AC46A13" w14:textId="77777777" w:rsidTr="00B00D21">
        <w:tc>
          <w:tcPr>
            <w:tcW w:w="3256" w:type="dxa"/>
            <w:vAlign w:val="center"/>
          </w:tcPr>
          <w:p w14:paraId="101104FD" w14:textId="77777777" w:rsidR="0039581F" w:rsidRPr="000C465B" w:rsidRDefault="0039581F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1930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III. Redes de Computadores</w:t>
            </w:r>
          </w:p>
        </w:tc>
        <w:tc>
          <w:tcPr>
            <w:tcW w:w="3543" w:type="dxa"/>
            <w:vAlign w:val="center"/>
          </w:tcPr>
          <w:p w14:paraId="77F918A7" w14:textId="77777777" w:rsidR="0039581F" w:rsidRPr="000C465B" w:rsidRDefault="0039581F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776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IX. Comunicações via Satélite</w:t>
            </w:r>
          </w:p>
        </w:tc>
        <w:tc>
          <w:tcPr>
            <w:tcW w:w="3402" w:type="dxa"/>
            <w:vAlign w:val="center"/>
          </w:tcPr>
          <w:p w14:paraId="2A33A818" w14:textId="77777777" w:rsidR="0039581F" w:rsidRPr="000C465B" w:rsidRDefault="0039581F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319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XV. Engenharia Biomédica</w:t>
            </w:r>
          </w:p>
        </w:tc>
      </w:tr>
      <w:tr w:rsidR="0039581F" w:rsidRPr="000C465B" w14:paraId="5735B122" w14:textId="77777777" w:rsidTr="00B00D21">
        <w:tc>
          <w:tcPr>
            <w:tcW w:w="3256" w:type="dxa"/>
            <w:vAlign w:val="center"/>
          </w:tcPr>
          <w:p w14:paraId="7C262E12" w14:textId="77777777" w:rsidR="0039581F" w:rsidRPr="000C465B" w:rsidRDefault="0039581F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9342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IV. Comunicações Ópticas</w:t>
            </w:r>
          </w:p>
        </w:tc>
        <w:tc>
          <w:tcPr>
            <w:tcW w:w="3543" w:type="dxa"/>
            <w:vAlign w:val="center"/>
          </w:tcPr>
          <w:p w14:paraId="5FC25A34" w14:textId="77777777" w:rsidR="0039581F" w:rsidRPr="000C465B" w:rsidRDefault="0039581F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689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X. Desenvolvimento de Software</w:t>
            </w:r>
          </w:p>
        </w:tc>
        <w:tc>
          <w:tcPr>
            <w:tcW w:w="3402" w:type="dxa"/>
            <w:vAlign w:val="center"/>
          </w:tcPr>
          <w:p w14:paraId="3E0B6BDC" w14:textId="77777777" w:rsidR="0039581F" w:rsidRPr="000C465B" w:rsidRDefault="0039581F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830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XVI. Tecnologia da Informação</w:t>
            </w:r>
          </w:p>
        </w:tc>
      </w:tr>
      <w:tr w:rsidR="0039581F" w:rsidRPr="000C465B" w14:paraId="504C47BE" w14:textId="77777777" w:rsidTr="00B00D21">
        <w:tc>
          <w:tcPr>
            <w:tcW w:w="3256" w:type="dxa"/>
            <w:vAlign w:val="center"/>
          </w:tcPr>
          <w:p w14:paraId="41D959DE" w14:textId="77777777" w:rsidR="0039581F" w:rsidRPr="000C465B" w:rsidRDefault="0039581F" w:rsidP="00B00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3103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V. Sistemas de Televisão</w:t>
            </w:r>
          </w:p>
        </w:tc>
        <w:tc>
          <w:tcPr>
            <w:tcW w:w="3543" w:type="dxa"/>
            <w:vAlign w:val="center"/>
          </w:tcPr>
          <w:p w14:paraId="4A595E6F" w14:textId="77777777" w:rsidR="0039581F" w:rsidRPr="000C465B" w:rsidRDefault="0039581F" w:rsidP="00B00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432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XI. Instalações Elétricas</w:t>
            </w:r>
          </w:p>
        </w:tc>
        <w:tc>
          <w:tcPr>
            <w:tcW w:w="3402" w:type="dxa"/>
            <w:vAlign w:val="center"/>
          </w:tcPr>
          <w:p w14:paraId="6188986C" w14:textId="77777777" w:rsidR="0039581F" w:rsidRPr="000C465B" w:rsidRDefault="0039581F" w:rsidP="00B00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81F" w:rsidRPr="000C465B" w14:paraId="1E8EF421" w14:textId="77777777" w:rsidTr="00B00D21">
        <w:tc>
          <w:tcPr>
            <w:tcW w:w="3256" w:type="dxa"/>
            <w:vAlign w:val="center"/>
          </w:tcPr>
          <w:p w14:paraId="19691C11" w14:textId="77777777" w:rsidR="0039581F" w:rsidRPr="000C465B" w:rsidRDefault="0039581F" w:rsidP="00B00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2626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VI. Micro-ondas</w:t>
            </w:r>
          </w:p>
        </w:tc>
        <w:tc>
          <w:tcPr>
            <w:tcW w:w="3543" w:type="dxa"/>
            <w:vAlign w:val="center"/>
          </w:tcPr>
          <w:p w14:paraId="70667C0F" w14:textId="77777777" w:rsidR="0039581F" w:rsidRPr="000C465B" w:rsidRDefault="0039581F" w:rsidP="00B00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7767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5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C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XII. Redes Industriais</w:t>
            </w:r>
          </w:p>
        </w:tc>
        <w:tc>
          <w:tcPr>
            <w:tcW w:w="3402" w:type="dxa"/>
            <w:vAlign w:val="center"/>
          </w:tcPr>
          <w:p w14:paraId="26B23B05" w14:textId="77777777" w:rsidR="0039581F" w:rsidRPr="000C465B" w:rsidRDefault="0039581F" w:rsidP="00B00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4"/>
        <w:tblW w:w="5141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7"/>
        <w:gridCol w:w="1984"/>
      </w:tblGrid>
      <w:tr w:rsidR="0037703A" w:rsidRPr="000C465B" w14:paraId="18964B44" w14:textId="77777777" w:rsidTr="0037703A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290FE9" w14:textId="77777777" w:rsidR="000C465B" w:rsidRPr="000C465B" w:rsidRDefault="000C465B" w:rsidP="0037703A">
            <w:pPr>
              <w:spacing w:before="120" w:line="240" w:lineRule="auto"/>
              <w:ind w:right="120"/>
              <w:rPr>
                <w:rFonts w:ascii="Times New Roman" w:hAnsi="Times New Roman" w:cs="Times New Roman"/>
                <w:b/>
              </w:rPr>
            </w:pPr>
          </w:p>
          <w:p w14:paraId="24EC1280" w14:textId="779A2923" w:rsidR="0037703A" w:rsidRPr="000C465B" w:rsidRDefault="0037703A" w:rsidP="0037703A">
            <w:pPr>
              <w:spacing w:before="12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Período de Estágio:</w:t>
            </w:r>
          </w:p>
          <w:p w14:paraId="074E9710" w14:textId="121A38EA" w:rsidR="0037703A" w:rsidRPr="000C465B" w:rsidRDefault="0037703A" w:rsidP="0037703A">
            <w:pPr>
              <w:spacing w:before="120" w:line="240" w:lineRule="auto"/>
              <w:ind w:right="120"/>
              <w:jc w:val="right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Início: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D05F509" w14:textId="6845226A" w:rsidR="0037703A" w:rsidRPr="000C465B" w:rsidRDefault="0037703A" w:rsidP="0037703A">
            <w:pPr>
              <w:widowControl w:val="0"/>
              <w:spacing w:before="120" w:line="240" w:lineRule="auto"/>
              <w:rPr>
                <w:rFonts w:ascii="Times New Roman" w:hAnsi="Times New Roman" w:cs="Times New Roman"/>
                <w:bCs/>
              </w:rPr>
            </w:pPr>
            <w:r w:rsidRPr="000C465B">
              <w:rPr>
                <w:rFonts w:ascii="Times New Roman" w:hAnsi="Times New Roman" w:cs="Times New Roman"/>
                <w:bCs/>
              </w:rPr>
              <w:t xml:space="preserve">        /            /</w:t>
            </w:r>
          </w:p>
        </w:tc>
      </w:tr>
      <w:tr w:rsidR="0037703A" w:rsidRPr="000C465B" w14:paraId="6F95A945" w14:textId="77777777" w:rsidTr="0037703A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34A5E9" w14:textId="3F8C1685" w:rsidR="0037703A" w:rsidRPr="000C465B" w:rsidRDefault="0037703A" w:rsidP="0037703A">
            <w:pPr>
              <w:spacing w:before="120" w:line="240" w:lineRule="auto"/>
              <w:ind w:right="120"/>
              <w:jc w:val="right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Término: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75CDB495" w14:textId="0321147A" w:rsidR="0037703A" w:rsidRPr="000C465B" w:rsidRDefault="0037703A" w:rsidP="0037703A">
            <w:pPr>
              <w:widowControl w:val="0"/>
              <w:spacing w:before="120" w:line="240" w:lineRule="auto"/>
              <w:rPr>
                <w:rFonts w:ascii="Times New Roman" w:hAnsi="Times New Roman" w:cs="Times New Roman"/>
                <w:bCs/>
              </w:rPr>
            </w:pPr>
            <w:r w:rsidRPr="000C465B">
              <w:rPr>
                <w:rFonts w:ascii="Times New Roman" w:hAnsi="Times New Roman" w:cs="Times New Roman"/>
                <w:bCs/>
              </w:rPr>
              <w:t xml:space="preserve">        /            /</w:t>
            </w:r>
          </w:p>
        </w:tc>
      </w:tr>
    </w:tbl>
    <w:tbl>
      <w:tblPr>
        <w:tblStyle w:val="a3"/>
        <w:tblW w:w="9535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0"/>
        <w:gridCol w:w="2551"/>
        <w:gridCol w:w="2551"/>
        <w:gridCol w:w="1843"/>
      </w:tblGrid>
      <w:tr w:rsidR="0039581F" w:rsidRPr="000C465B" w14:paraId="0DF94906" w14:textId="12C8C58D" w:rsidTr="000C465B">
        <w:trPr>
          <w:gridAfter w:val="1"/>
          <w:wAfter w:w="1843" w:type="dxa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B302A7" w14:textId="01AC966C" w:rsidR="0039581F" w:rsidRPr="000C465B" w:rsidRDefault="0039581F" w:rsidP="00BD1B83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Total de Horas: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B7977E4" w14:textId="77777777" w:rsidR="0039581F" w:rsidRPr="002E20AA" w:rsidRDefault="0039581F" w:rsidP="00BD1B8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4F64E0" w14:textId="77777777" w:rsidR="0039581F" w:rsidRPr="000C465B" w:rsidRDefault="0039581F" w:rsidP="00BD1B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581F" w:rsidRPr="000C465B" w14:paraId="37C84D1E" w14:textId="6FDDB71F" w:rsidTr="000C465B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73319D" w14:textId="25C75AF1" w:rsidR="0039581F" w:rsidRPr="000C465B" w:rsidRDefault="0039581F" w:rsidP="00BD1B83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Total de Horas-Aula*: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714323FB" w14:textId="53E576DF" w:rsidR="0039581F" w:rsidRPr="002E20AA" w:rsidRDefault="0039581F" w:rsidP="00BD1B8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7009F" w14:textId="724D97D9" w:rsidR="0039581F" w:rsidRPr="000C465B" w:rsidRDefault="0039581F" w:rsidP="0039581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C465B"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0C465B">
              <w:rPr>
                <w:rFonts w:ascii="Times New Roman" w:hAnsi="Times New Roman" w:cs="Times New Roman"/>
                <w:bCs/>
                <w:sz w:val="20"/>
                <w:szCs w:val="20"/>
              </w:rPr>
              <w:t>*(Multiplicar Total de Horas por 1,2)</w:t>
            </w:r>
          </w:p>
        </w:tc>
      </w:tr>
    </w:tbl>
    <w:p w14:paraId="29FA6DAF" w14:textId="388C7A44" w:rsidR="0037703A" w:rsidRPr="000C465B" w:rsidRDefault="0037703A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39581F" w:rsidRPr="000C465B" w14:paraId="0B133274" w14:textId="77777777" w:rsidTr="000C465B">
        <w:trPr>
          <w:trHeight w:val="339"/>
        </w:trPr>
        <w:tc>
          <w:tcPr>
            <w:tcW w:w="10170" w:type="dxa"/>
          </w:tcPr>
          <w:p w14:paraId="06948732" w14:textId="3A1F136E" w:rsidR="0039581F" w:rsidRPr="000C465B" w:rsidRDefault="0039581F">
            <w:pPr>
              <w:rPr>
                <w:rFonts w:ascii="Times New Roman" w:hAnsi="Times New Roman" w:cs="Times New Roman"/>
              </w:rPr>
            </w:pPr>
            <w:r w:rsidRPr="000C465B">
              <w:rPr>
                <w:rFonts w:ascii="Times New Roman" w:hAnsi="Times New Roman" w:cs="Times New Roman"/>
              </w:rPr>
              <w:t>Marque abaixo caso NÃO esteja FINALIZANDO o estágio</w:t>
            </w:r>
          </w:p>
        </w:tc>
      </w:tr>
      <w:tr w:rsidR="0039581F" w:rsidRPr="000C465B" w14:paraId="18A7FC83" w14:textId="77777777" w:rsidTr="0039581F">
        <w:tc>
          <w:tcPr>
            <w:tcW w:w="10170" w:type="dxa"/>
            <w:vAlign w:val="center"/>
          </w:tcPr>
          <w:p w14:paraId="09B02191" w14:textId="77777777" w:rsidR="0039581F" w:rsidRDefault="0039581F" w:rsidP="0039581F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21653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5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C465B">
              <w:rPr>
                <w:rFonts w:ascii="Times New Roman" w:hAnsi="Times New Roman" w:cs="Times New Roman"/>
                <w:b/>
              </w:rPr>
              <w:t xml:space="preserve"> </w:t>
            </w:r>
            <w:r w:rsidRPr="000C465B">
              <w:rPr>
                <w:rFonts w:ascii="Times New Roman" w:hAnsi="Times New Roman" w:cs="Times New Roman"/>
                <w:b/>
              </w:rPr>
              <w:t>Este estágio terá continuidade</w:t>
            </w:r>
          </w:p>
          <w:p w14:paraId="7A8342D6" w14:textId="73217BE6" w:rsidR="000C465B" w:rsidRPr="000C465B" w:rsidRDefault="000C465B" w:rsidP="003958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5"/>
        <w:tblW w:w="8729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1590"/>
        <w:gridCol w:w="3569"/>
      </w:tblGrid>
      <w:tr w:rsidR="00552B65" w:rsidRPr="000C465B" w14:paraId="007FB00C" w14:textId="77777777" w:rsidTr="002E20AA">
        <w:tc>
          <w:tcPr>
            <w:tcW w:w="3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C911F4" w14:textId="77777777" w:rsidR="000C465B" w:rsidRDefault="000C465B" w:rsidP="000C465B">
            <w:pPr>
              <w:spacing w:before="160" w:line="240" w:lineRule="auto"/>
              <w:ind w:right="120"/>
              <w:rPr>
                <w:rFonts w:ascii="Times New Roman" w:hAnsi="Times New Roman" w:cs="Times New Roman"/>
                <w:bCs/>
              </w:rPr>
            </w:pPr>
          </w:p>
          <w:p w14:paraId="2FE68B7A" w14:textId="77777777" w:rsidR="000C465B" w:rsidRPr="002E20AA" w:rsidRDefault="000C465B" w:rsidP="002E20AA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8196E5" w14:textId="77777777" w:rsidR="00552B65" w:rsidRPr="000C465B" w:rsidRDefault="00552B65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886A549" w14:textId="77777777" w:rsidR="00552B65" w:rsidRPr="000C465B" w:rsidRDefault="00552B65" w:rsidP="002E20AA">
            <w:pPr>
              <w:widowControl w:val="0"/>
              <w:spacing w:before="1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2B65" w:rsidRPr="000C465B" w14:paraId="3F570C4D" w14:textId="77777777">
        <w:tc>
          <w:tcPr>
            <w:tcW w:w="35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917D9F" w14:textId="77777777" w:rsidR="00552B65" w:rsidRPr="000C465B" w:rsidRDefault="00000000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Orientador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8D1E9F" w14:textId="77777777" w:rsidR="00552B65" w:rsidRPr="000C465B" w:rsidRDefault="00552B65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DC813E" w14:textId="77777777" w:rsidR="00552B65" w:rsidRPr="000C465B" w:rsidRDefault="00000000">
            <w:pPr>
              <w:widowControl w:val="0"/>
              <w:spacing w:before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65B">
              <w:rPr>
                <w:rFonts w:ascii="Times New Roman" w:hAnsi="Times New Roman" w:cs="Times New Roman"/>
                <w:b/>
              </w:rPr>
              <w:t>Discente</w:t>
            </w:r>
          </w:p>
        </w:tc>
      </w:tr>
    </w:tbl>
    <w:p w14:paraId="097FCBA7" w14:textId="77777777" w:rsidR="00552B65" w:rsidRPr="000C465B" w:rsidRDefault="00552B65" w:rsidP="000C465B">
      <w:pPr>
        <w:spacing w:before="120" w:after="120" w:line="360" w:lineRule="auto"/>
        <w:ind w:right="120"/>
        <w:jc w:val="both"/>
        <w:rPr>
          <w:rFonts w:ascii="Times New Roman" w:hAnsi="Times New Roman" w:cs="Times New Roman"/>
        </w:rPr>
      </w:pPr>
    </w:p>
    <w:sectPr w:rsidR="00552B65" w:rsidRPr="000C465B">
      <w:headerReference w:type="default" r:id="rId8"/>
      <w:pgSz w:w="11906" w:h="16838"/>
      <w:pgMar w:top="863" w:right="863" w:bottom="863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9942" w14:textId="77777777" w:rsidR="0055633D" w:rsidRDefault="0055633D">
      <w:pPr>
        <w:spacing w:line="240" w:lineRule="auto"/>
      </w:pPr>
      <w:r>
        <w:separator/>
      </w:r>
    </w:p>
  </w:endnote>
  <w:endnote w:type="continuationSeparator" w:id="0">
    <w:p w14:paraId="68D3AA1F" w14:textId="77777777" w:rsidR="0055633D" w:rsidRDefault="00556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6B90" w14:textId="77777777" w:rsidR="0055633D" w:rsidRDefault="0055633D">
      <w:pPr>
        <w:spacing w:line="240" w:lineRule="auto"/>
      </w:pPr>
      <w:r>
        <w:separator/>
      </w:r>
    </w:p>
  </w:footnote>
  <w:footnote w:type="continuationSeparator" w:id="0">
    <w:p w14:paraId="7FFBCD6D" w14:textId="77777777" w:rsidR="0055633D" w:rsidRDefault="00556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B05B" w14:textId="77777777" w:rsidR="00552B65" w:rsidRDefault="00552B65">
    <w:pPr>
      <w:jc w:val="center"/>
      <w:rPr>
        <w:b/>
        <w:sz w:val="24"/>
        <w:szCs w:val="24"/>
      </w:rPr>
    </w:pPr>
  </w:p>
  <w:tbl>
    <w:tblPr>
      <w:tblStyle w:val="a6"/>
      <w:tblW w:w="1008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890"/>
      <w:gridCol w:w="6150"/>
      <w:gridCol w:w="2040"/>
    </w:tblGrid>
    <w:tr w:rsidR="00552B65" w14:paraId="2540A445" w14:textId="77777777">
      <w:trPr>
        <w:trHeight w:val="1172"/>
        <w:jc w:val="center"/>
      </w:trPr>
      <w:tc>
        <w:tcPr>
          <w:tcW w:w="189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4A4C561E" w14:textId="77777777" w:rsidR="00552B65" w:rsidRDefault="0000000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114300" distB="114300" distL="114300" distR="114300" wp14:anchorId="4C8C009C" wp14:editId="3200423B">
                <wp:extent cx="552808" cy="561184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808" cy="5611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4"/>
              <w:szCs w:val="24"/>
            </w:rPr>
            <w:t xml:space="preserve">      </w:t>
          </w:r>
        </w:p>
      </w:tc>
      <w:tc>
        <w:tcPr>
          <w:tcW w:w="61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6D90AC8A" w14:textId="77777777" w:rsidR="00552B65" w:rsidRPr="004658C6" w:rsidRDefault="0000000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58C6">
            <w:rPr>
              <w:rFonts w:ascii="Times New Roman" w:hAnsi="Times New Roman" w:cs="Times New Roman"/>
              <w:b/>
              <w:sz w:val="24"/>
              <w:szCs w:val="24"/>
            </w:rPr>
            <w:t>UNIVERSIDADE FEDERAL DE UBERLÂNDIA</w:t>
          </w:r>
        </w:p>
        <w:p w14:paraId="62381CB2" w14:textId="77777777" w:rsidR="00552B65" w:rsidRPr="004658C6" w:rsidRDefault="00000000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658C6">
            <w:rPr>
              <w:rFonts w:ascii="Times New Roman" w:eastAsia="Times New Roman" w:hAnsi="Times New Roman" w:cs="Times New Roman"/>
              <w:sz w:val="24"/>
              <w:szCs w:val="24"/>
            </w:rPr>
            <w:t>FACULDADE DE ENGENHARIA ELÉTRICA</w:t>
          </w:r>
        </w:p>
        <w:p w14:paraId="1DB1CE87" w14:textId="77777777" w:rsidR="00552B65" w:rsidRPr="004658C6" w:rsidRDefault="00000000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658C6">
            <w:rPr>
              <w:rFonts w:ascii="Times New Roman" w:eastAsia="Times New Roman" w:hAnsi="Times New Roman" w:cs="Times New Roman"/>
              <w:sz w:val="24"/>
              <w:szCs w:val="24"/>
            </w:rPr>
            <w:t>Engenharia Eletrônica e de Telecomunicações - Patos de Minas</w:t>
          </w:r>
        </w:p>
      </w:tc>
      <w:tc>
        <w:tcPr>
          <w:tcW w:w="20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494CE02B" w14:textId="77777777" w:rsidR="00552B65" w:rsidRPr="004658C6" w:rsidRDefault="0000000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58C6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114300" distB="114300" distL="114300" distR="114300" wp14:anchorId="4EF997F1" wp14:editId="5846CF77">
                <wp:extent cx="1276783" cy="61285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783" cy="6128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BEAABF4" w14:textId="77777777" w:rsidR="00552B65" w:rsidRDefault="00552B6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2CF4"/>
    <w:multiLevelType w:val="multilevel"/>
    <w:tmpl w:val="8DE29B7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48612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65"/>
    <w:rsid w:val="000C465B"/>
    <w:rsid w:val="001007FD"/>
    <w:rsid w:val="002E20AA"/>
    <w:rsid w:val="0037703A"/>
    <w:rsid w:val="0039581F"/>
    <w:rsid w:val="003E0E08"/>
    <w:rsid w:val="004658C6"/>
    <w:rsid w:val="004A7723"/>
    <w:rsid w:val="004B362C"/>
    <w:rsid w:val="00552B65"/>
    <w:rsid w:val="0055633D"/>
    <w:rsid w:val="00C82077"/>
    <w:rsid w:val="00CB61B9"/>
    <w:rsid w:val="00D24E3E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6FA8"/>
  <w15:docId w15:val="{E884B242-4F27-456D-B129-8CED7923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58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8C6"/>
  </w:style>
  <w:style w:type="paragraph" w:styleId="Rodap">
    <w:name w:val="footer"/>
    <w:basedOn w:val="Normal"/>
    <w:link w:val="RodapChar"/>
    <w:uiPriority w:val="99"/>
    <w:unhideWhenUsed/>
    <w:rsid w:val="004658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8C6"/>
  </w:style>
  <w:style w:type="table" w:styleId="Tabelacomgrade">
    <w:name w:val="Table Grid"/>
    <w:basedOn w:val="Tabelanormal"/>
    <w:uiPriority w:val="39"/>
    <w:rsid w:val="003958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AA83947-8F80-4B24-BB9A-2F19B102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Ramos</dc:creator>
  <cp:lastModifiedBy>Daniel Ramos</cp:lastModifiedBy>
  <cp:revision>7</cp:revision>
  <dcterms:created xsi:type="dcterms:W3CDTF">2023-03-15T06:12:00Z</dcterms:created>
  <dcterms:modified xsi:type="dcterms:W3CDTF">2023-11-06T23:58:00Z</dcterms:modified>
</cp:coreProperties>
</file>